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10" w:rsidRPr="004A0810" w:rsidRDefault="004A0810" w:rsidP="004A0810">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proofErr w:type="spellStart"/>
      <w:r w:rsidRPr="004A0810">
        <w:rPr>
          <w:rFonts w:ascii="inherit" w:eastAsia="Times New Roman" w:hAnsi="inherit" w:cs="Arial"/>
          <w:b/>
          <w:bCs/>
          <w:color w:val="13183E"/>
          <w:sz w:val="36"/>
          <w:szCs w:val="36"/>
          <w:lang w:eastAsia="tr-TR"/>
        </w:rPr>
        <w:t>Coronavirüs</w:t>
      </w:r>
      <w:proofErr w:type="spellEnd"/>
      <w:r w:rsidRPr="004A0810">
        <w:rPr>
          <w:rFonts w:ascii="inherit" w:eastAsia="Times New Roman" w:hAnsi="inherit" w:cs="Arial"/>
          <w:b/>
          <w:bCs/>
          <w:color w:val="13183E"/>
          <w:sz w:val="36"/>
          <w:szCs w:val="36"/>
          <w:lang w:eastAsia="tr-TR"/>
        </w:rPr>
        <w:t xml:space="preserve"> İle Mücadele Kapsamında Ramazan Ayında Alınan Tedbirleri İle İlgili Basın Duyurusu</w:t>
      </w:r>
    </w:p>
    <w:p w:rsidR="004A0810" w:rsidRPr="004A0810" w:rsidRDefault="004A0810" w:rsidP="004A0810">
      <w:pPr>
        <w:shd w:val="clear" w:color="auto" w:fill="FFFFFF"/>
        <w:spacing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22.04.2020</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br/>
      </w:r>
      <w:proofErr w:type="spellStart"/>
      <w:r w:rsidRPr="004A0810">
        <w:rPr>
          <w:rFonts w:ascii="Arial" w:eastAsia="Times New Roman" w:hAnsi="Arial" w:cs="Arial"/>
          <w:color w:val="4F4F4F"/>
          <w:sz w:val="24"/>
          <w:szCs w:val="24"/>
          <w:lang w:eastAsia="tr-TR"/>
        </w:rPr>
        <w:t>Coronavirüs</w:t>
      </w:r>
      <w:proofErr w:type="spellEnd"/>
      <w:r w:rsidRPr="004A0810">
        <w:rPr>
          <w:rFonts w:ascii="Arial" w:eastAsia="Times New Roman" w:hAnsi="Arial" w:cs="Arial"/>
          <w:color w:val="4F4F4F"/>
          <w:sz w:val="24"/>
          <w:szCs w:val="24"/>
          <w:lang w:eastAsia="tr-TR"/>
        </w:rPr>
        <w:t xml:space="preserve"> (Covid-19) salgınının; toplum sağlığı ve kamu düzeni açısından oluşturduğu riski yönetmek, sosyal </w:t>
      </w:r>
      <w:proofErr w:type="gramStart"/>
      <w:r w:rsidRPr="004A0810">
        <w:rPr>
          <w:rFonts w:ascii="Arial" w:eastAsia="Times New Roman" w:hAnsi="Arial" w:cs="Arial"/>
          <w:color w:val="4F4F4F"/>
          <w:sz w:val="24"/>
          <w:szCs w:val="24"/>
          <w:lang w:eastAsia="tr-TR"/>
        </w:rPr>
        <w:t>izolasyonu</w:t>
      </w:r>
      <w:proofErr w:type="gramEnd"/>
      <w:r w:rsidRPr="004A0810">
        <w:rPr>
          <w:rFonts w:ascii="Arial" w:eastAsia="Times New Roman" w:hAnsi="Arial" w:cs="Arial"/>
          <w:color w:val="4F4F4F"/>
          <w:sz w:val="24"/>
          <w:szCs w:val="24"/>
          <w:lang w:eastAsia="tr-TR"/>
        </w:rPr>
        <w:t xml:space="preserve"> temin edebilmek, sosyal mesafeyi korumak ve yayılım hızını kontrol altında tutmak amacıyla, </w:t>
      </w:r>
      <w:proofErr w:type="spellStart"/>
      <w:r w:rsidRPr="004A0810">
        <w:rPr>
          <w:rFonts w:ascii="Arial" w:eastAsia="Times New Roman" w:hAnsi="Arial" w:cs="Arial"/>
          <w:color w:val="4F4F4F"/>
          <w:sz w:val="24"/>
          <w:szCs w:val="24"/>
          <w:lang w:eastAsia="tr-TR"/>
        </w:rPr>
        <w:t>Koronavirüs</w:t>
      </w:r>
      <w:proofErr w:type="spellEnd"/>
      <w:r w:rsidRPr="004A0810">
        <w:rPr>
          <w:rFonts w:ascii="Arial" w:eastAsia="Times New Roman" w:hAnsi="Arial" w:cs="Arial"/>
          <w:color w:val="4F4F4F"/>
          <w:sz w:val="24"/>
          <w:szCs w:val="24"/>
          <w:lang w:eastAsia="tr-TR"/>
        </w:rPr>
        <w:t xml:space="preserve"> (Covid-19) salgınının görüldüğü andan itibaren, Sayın Cumhurbaşkanımızın talimatları, İçişleri Bakanlıklarımız ve Sağlık Bakanlığı Bilim Kurulunun önerileri doğrultusunda pek çok tedbir hayata geçirilmiştir.</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Ramazan ayı, tüm İslam Âleminde olduğu gibi ülkemizde de yetim ve öksüzlerin gözetildiği, muhtaç ve kimsesizlerin kollandığı, yardımlaşma ve dayanışmanın en güzel biçimde yaşandığı, milli ve manevi duyguların ise yoğun bir şekilde tezahür ettiği kutsal aylardan biridir.</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 xml:space="preserve">Ramazan ayının süre gelen gelenekselliği çerçevesinde sürdürülecek davranış ve etkinliklerin </w:t>
      </w:r>
      <w:proofErr w:type="spellStart"/>
      <w:r w:rsidRPr="004A0810">
        <w:rPr>
          <w:rFonts w:ascii="Arial" w:eastAsia="Times New Roman" w:hAnsi="Arial" w:cs="Arial"/>
          <w:color w:val="4F4F4F"/>
          <w:sz w:val="24"/>
          <w:szCs w:val="24"/>
          <w:lang w:eastAsia="tr-TR"/>
        </w:rPr>
        <w:t>Koronavirüs</w:t>
      </w:r>
      <w:proofErr w:type="spellEnd"/>
      <w:r w:rsidRPr="004A0810">
        <w:rPr>
          <w:rFonts w:ascii="Arial" w:eastAsia="Times New Roman" w:hAnsi="Arial" w:cs="Arial"/>
          <w:color w:val="4F4F4F"/>
          <w:sz w:val="24"/>
          <w:szCs w:val="24"/>
          <w:lang w:eastAsia="tr-TR"/>
        </w:rPr>
        <w:t xml:space="preserve"> (Covid-19) ile mücadele kapsamında bugüne dek alınan tedbirlerle azalan sosyal hareketliliği artırabileceği, bu durumun salgınla mücadele ve toplum sağlığı açısından risk olabileceği değerlendirildiğinden, Ramazan ayı boyunca alınacak tedbirlerin planlanması için, İçişleri Bakanlığı İller İdaresi Genel Müdürlüğünün 22.04.2020 tarih ve 7108 sayılı Genelgesi ile 1593 Sayılı Umumi Hıfzıssıhha Kanununun 27. ve 72. maddesi uyarınca gerçekleştirilen 22.04.2020 tarihli  İl Umumi Hıfzıssıhha Kurulu toplantısında alınan 2020/30 sayılı karar </w:t>
      </w:r>
      <w:proofErr w:type="gramStart"/>
      <w:r w:rsidRPr="004A0810">
        <w:rPr>
          <w:rFonts w:ascii="Arial" w:eastAsia="Times New Roman" w:hAnsi="Arial" w:cs="Arial"/>
          <w:color w:val="4F4F4F"/>
          <w:sz w:val="24"/>
          <w:szCs w:val="24"/>
          <w:lang w:eastAsia="tr-TR"/>
        </w:rPr>
        <w:t>ile;</w:t>
      </w:r>
      <w:proofErr w:type="gramEnd"/>
      <w:r w:rsidRPr="004A0810">
        <w:rPr>
          <w:rFonts w:ascii="Arial" w:eastAsia="Times New Roman" w:hAnsi="Arial" w:cs="Arial"/>
          <w:color w:val="4F4F4F"/>
          <w:sz w:val="24"/>
          <w:szCs w:val="24"/>
          <w:lang w:eastAsia="tr-TR"/>
        </w:rPr>
        <w:t xml:space="preserve"> Ramazan ayı boyunca aşağıda belirtilen tedbirlerin alınmasına karar verilmiştir.</w:t>
      </w:r>
      <w:r w:rsidRPr="004A0810">
        <w:rPr>
          <w:rFonts w:ascii="Arial" w:eastAsia="Times New Roman" w:hAnsi="Arial" w:cs="Arial"/>
          <w:color w:val="4F4F4F"/>
          <w:sz w:val="24"/>
          <w:szCs w:val="24"/>
          <w:lang w:eastAsia="tr-TR"/>
        </w:rPr>
        <w:br/>
        <w:t> </w:t>
      </w:r>
      <w:r w:rsidRPr="004A0810">
        <w:rPr>
          <w:rFonts w:ascii="Arial" w:eastAsia="Times New Roman" w:hAnsi="Arial" w:cs="Arial"/>
          <w:color w:val="4F4F4F"/>
          <w:sz w:val="24"/>
          <w:szCs w:val="24"/>
          <w:lang w:eastAsia="tr-TR"/>
        </w:rPr>
        <w:br/>
        <w:t>1-) Vatandaşlarımızın toplu katılım gösterdiği iftar, sahur gibi kalabalık grupları bir araya getiren her türlü etkinliğe ve iftar çadırlarına müsaade edilmemesine,</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2-) Özellikle iftar ve sahur vakitleri arasında vatandaşlarımızın dışarıya çıkıp sosyal mesafe kuralını göz ardı edebilecekleri değerlendirildiğinden bu hususta gerekli tüm tedbirlerin alınmasına (İftar ve sahur vakitleri arasında vatandaşlarımızın yoğun olarak kullandığı/kullanabileceği caddelerin kapatılması hususu bu kapsam içerisinde değerlendirilecektir.),</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3-) Ramazan ayı boyunca türbe ziyaretlerinin kısıtlanmasına,</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4-) Ramazan davulcuları ile ilgili olarak;</w:t>
      </w:r>
      <w:r w:rsidRPr="004A0810">
        <w:rPr>
          <w:rFonts w:ascii="Arial" w:eastAsia="Times New Roman" w:hAnsi="Arial" w:cs="Arial"/>
          <w:color w:val="4F4F4F"/>
          <w:sz w:val="24"/>
          <w:szCs w:val="24"/>
          <w:lang w:eastAsia="tr-TR"/>
        </w:rPr>
        <w:br/>
        <w:t>Özellikle Kaymakamların yerel yöneticilerle (belediyeler dâhil) beraber vereceği kararlarda aşağıdaki hususlara riayet edilmesine,</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proofErr w:type="gramStart"/>
      <w:r w:rsidRPr="004A0810">
        <w:rPr>
          <w:rFonts w:ascii="Arial" w:eastAsia="Times New Roman" w:hAnsi="Arial" w:cs="Arial"/>
          <w:color w:val="4F4F4F"/>
          <w:sz w:val="24"/>
          <w:szCs w:val="24"/>
          <w:lang w:eastAsia="tr-TR"/>
        </w:rPr>
        <w:t>a</w:t>
      </w:r>
      <w:proofErr w:type="gramEnd"/>
      <w:r w:rsidRPr="004A0810">
        <w:rPr>
          <w:rFonts w:ascii="Arial" w:eastAsia="Times New Roman" w:hAnsi="Arial" w:cs="Arial"/>
          <w:color w:val="4F4F4F"/>
          <w:sz w:val="24"/>
          <w:szCs w:val="24"/>
          <w:lang w:eastAsia="tr-TR"/>
        </w:rPr>
        <w:t>-    Ramazan davulcularının bahşiş almak adına evleri ziyaret, kapı zili çalmak gibi bulaş riski oluşturabilecek davranışlarını önleyebilmek için ramazan davulcularının faaliyetleri sonucu alacakları bahşişlerin tek tek vatandaşlar/haneler yerine toplu olarak yerel imkânlarla sağlanmasına,</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proofErr w:type="gramStart"/>
      <w:r w:rsidRPr="004A0810">
        <w:rPr>
          <w:rFonts w:ascii="Arial" w:eastAsia="Times New Roman" w:hAnsi="Arial" w:cs="Arial"/>
          <w:color w:val="4F4F4F"/>
          <w:sz w:val="24"/>
          <w:szCs w:val="24"/>
          <w:lang w:eastAsia="tr-TR"/>
        </w:rPr>
        <w:t>b</w:t>
      </w:r>
      <w:proofErr w:type="gramEnd"/>
      <w:r w:rsidRPr="004A0810">
        <w:rPr>
          <w:rFonts w:ascii="Arial" w:eastAsia="Times New Roman" w:hAnsi="Arial" w:cs="Arial"/>
          <w:color w:val="4F4F4F"/>
          <w:sz w:val="24"/>
          <w:szCs w:val="24"/>
          <w:lang w:eastAsia="tr-TR"/>
        </w:rPr>
        <w:t>-    (a) şıkkında belirtilen şart yerine getirilmediği müddetçe Ramazan davulcularının tek tek vatandaşlardan/hanelerden bahşiş toplayarak faaliyet yürütmelerine izin verilmeyeceğine,</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br/>
      </w:r>
      <w:proofErr w:type="gramStart"/>
      <w:r w:rsidRPr="004A0810">
        <w:rPr>
          <w:rFonts w:ascii="Arial" w:eastAsia="Times New Roman" w:hAnsi="Arial" w:cs="Arial"/>
          <w:color w:val="4F4F4F"/>
          <w:sz w:val="24"/>
          <w:szCs w:val="24"/>
          <w:lang w:eastAsia="tr-TR"/>
        </w:rPr>
        <w:t>5-) Ramazan pidesi ve ekmek satışı ile ilgili olarak;</w:t>
      </w:r>
      <w:r w:rsidRPr="004A0810">
        <w:rPr>
          <w:rFonts w:ascii="Arial" w:eastAsia="Times New Roman" w:hAnsi="Arial" w:cs="Arial"/>
          <w:color w:val="4F4F4F"/>
          <w:sz w:val="24"/>
          <w:szCs w:val="24"/>
          <w:lang w:eastAsia="tr-TR"/>
        </w:rPr>
        <w:br/>
        <w:t xml:space="preserve">Ramazan süresince iftar saati ve hemen öncesinde oluşabilecek pide kuyrukları ve yoğunluğun oluşturacağı bulaş riskinin önlenmesi amacıyla fırınlardaki pide ve ekmek üretimi ile özel sipariş alımı (yumurtalı, susamlı, katkılı vb. pide) iftardan 2 saat önce </w:t>
      </w:r>
      <w:r w:rsidRPr="004A0810">
        <w:rPr>
          <w:rFonts w:ascii="Arial" w:eastAsia="Times New Roman" w:hAnsi="Arial" w:cs="Arial"/>
          <w:color w:val="4F4F4F"/>
          <w:sz w:val="24"/>
          <w:szCs w:val="24"/>
          <w:lang w:eastAsia="tr-TR"/>
        </w:rPr>
        <w:lastRenderedPageBreak/>
        <w:t>sonlandırılmasına (iftar saatlerinden sonra fırınlarda üretim, satış ve diğer hazırlık işlemleri devam edecektir.)</w:t>
      </w:r>
      <w:proofErr w:type="gramEnd"/>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6-) Ramazan ayının huzur ve güven ortamında geçmesi için, bu süreç içerisinde oluşması muhtemel yoğunluklar göz önünde bulundurularak il genelinde gerekli güvenlik önlemlerinin arttırılmasına,</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 xml:space="preserve">7-) İftar vakitlerinin öncesinde oluşabilecek trafik yoğunluğu dikkate alınarak iftar saatinin en az 3 saat öncesinden itibaren belediyeler ile gerekli koordinasyon sağlanarak toplu taşımada kullanılan araç ve sefer sayısının arttırılması sağlanmasına, ayrıca iftar saati öncesinde toplu taşıma araçlarında/duraklarında sosyal </w:t>
      </w:r>
      <w:proofErr w:type="gramStart"/>
      <w:r w:rsidRPr="004A0810">
        <w:rPr>
          <w:rFonts w:ascii="Arial" w:eastAsia="Times New Roman" w:hAnsi="Arial" w:cs="Arial"/>
          <w:color w:val="4F4F4F"/>
          <w:sz w:val="24"/>
          <w:szCs w:val="24"/>
          <w:lang w:eastAsia="tr-TR"/>
        </w:rPr>
        <w:t>izolasyonu</w:t>
      </w:r>
      <w:proofErr w:type="gramEnd"/>
      <w:r w:rsidRPr="004A0810">
        <w:rPr>
          <w:rFonts w:ascii="Arial" w:eastAsia="Times New Roman" w:hAnsi="Arial" w:cs="Arial"/>
          <w:color w:val="4F4F4F"/>
          <w:sz w:val="24"/>
          <w:szCs w:val="24"/>
          <w:lang w:eastAsia="tr-TR"/>
        </w:rPr>
        <w:t xml:space="preserve"> temin, sosyal mesafeyi koruma ve maske kullanımına ilişkin uygulamaların etkin bir şekilde denetlenmesine,</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8-) Mezarlık ziyaretlerinin kontrollü olarak yapılabilmesi için mezarlıklara giriş ve çıkışların ayrı olarak planlanmasına, Arife günü ile Bayram günlerinde mezarlık ziyaretlerinde ateş ölçümü yapılarak, sosyal mesafe kuralı ve maske kullanımına ilişkin kontrollere ağırlık verilmesine,</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9-) Ramazan ayı süresince özellikle cadde/sokaklarda yoğunluk oluşturabilecek tüm unsurlar (seyyar satıcılar, bireysel etkinlikler vb.) ve bunların oluşturabileceği bulaş riski düşünülerek denetimlerin artırılmasına ve gerekli tedbirlerin alınmasının sağlanmasına,</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10-) Ramazan ayı öncesinde/süresince alışveriş yoğunluğunun (gıda, tatlı/iftariyelik </w:t>
      </w:r>
      <w:r w:rsidRPr="004A0810">
        <w:rPr>
          <w:rFonts w:ascii="Arial" w:eastAsia="Times New Roman" w:hAnsi="Arial" w:cs="Arial"/>
          <w:color w:val="4F4F4F"/>
          <w:sz w:val="24"/>
          <w:szCs w:val="24"/>
          <w:lang w:eastAsia="tr-TR"/>
        </w:rPr>
        <w:br/>
        <w:t>satışı) artabileceği göz önünde bulundurularak market ve pazar yerleri başta olmak üzere yoğunluğun artabileceği tüm alanlarda sosyal mesafeyi koruma ve maske kullanımına ilişkin denetimlerin artırılmasına,</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t>11-) Ramazan ayını ve Bayramı fırsat bilerek fahiş fiyat uygulaması yapan firma/işletmelere yönelik denetimlerin arttırılarak, gerekli adli/idari işlemler  ivedilikle yapılacaktır.</w:t>
      </w:r>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proofErr w:type="gramStart"/>
      <w:r w:rsidRPr="004A0810">
        <w:rPr>
          <w:rFonts w:ascii="Arial" w:eastAsia="Times New Roman" w:hAnsi="Arial" w:cs="Arial"/>
          <w:color w:val="4F4F4F"/>
          <w:sz w:val="24"/>
          <w:szCs w:val="24"/>
          <w:lang w:eastAsia="tr-TR"/>
        </w:rPr>
        <w:t>Ramazan ayının sağlıklı, huzurlu ve güven içerisinde idrak edilebilmesi için yukarıda belirtilen tedbirlere titizlikle uyulması ve alınan kararlara uymayan işyerleri ve vatandaşlara Umumi Hıfzıssıhha Kanununun 282. maddesi gereğince idari para cezası verilmesi başta olmak üzere aykırılığın durumuna göre Kanunun ilgili maddeleri gereğince işlem yapılmasına, konusu suç teşkil eden davranışlara ilişkin Türk Ceza Kanununun 195 inci maddesi kapsamında gerekli adli işlemlerin başlatılacağı,</w:t>
      </w:r>
      <w:proofErr w:type="gramEnd"/>
    </w:p>
    <w:p w:rsidR="004A0810" w:rsidRPr="004A0810" w:rsidRDefault="004A0810" w:rsidP="004A0810">
      <w:pPr>
        <w:shd w:val="clear" w:color="auto" w:fill="FFFFFF"/>
        <w:spacing w:after="0" w:line="240" w:lineRule="auto"/>
        <w:rPr>
          <w:rFonts w:ascii="Arial" w:eastAsia="Times New Roman" w:hAnsi="Arial" w:cs="Arial"/>
          <w:color w:val="4F4F4F"/>
          <w:sz w:val="24"/>
          <w:szCs w:val="24"/>
          <w:lang w:eastAsia="tr-TR"/>
        </w:rPr>
      </w:pPr>
      <w:r w:rsidRPr="004A0810">
        <w:rPr>
          <w:rFonts w:ascii="Arial" w:eastAsia="Times New Roman" w:hAnsi="Arial" w:cs="Arial"/>
          <w:color w:val="4F4F4F"/>
          <w:sz w:val="24"/>
          <w:szCs w:val="24"/>
          <w:lang w:eastAsia="tr-TR"/>
        </w:rPr>
        <w:br/>
        <w:t>Kamuoyuna saygıyla duyurulur.</w:t>
      </w:r>
      <w:r w:rsidRPr="004A0810">
        <w:rPr>
          <w:rFonts w:ascii="Arial" w:eastAsia="Times New Roman" w:hAnsi="Arial" w:cs="Arial"/>
          <w:color w:val="4F4F4F"/>
          <w:sz w:val="24"/>
          <w:szCs w:val="24"/>
          <w:lang w:eastAsia="tr-TR"/>
        </w:rPr>
        <w:br/>
        <w:t>   </w:t>
      </w:r>
    </w:p>
    <w:p w:rsidR="004A0810" w:rsidRPr="004A0810" w:rsidRDefault="004A0810" w:rsidP="004A0810">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4A0810">
        <w:rPr>
          <w:rFonts w:ascii="inherit" w:eastAsia="Times New Roman" w:hAnsi="inherit" w:cs="Arial"/>
          <w:b/>
          <w:bCs/>
          <w:color w:val="13183E"/>
          <w:sz w:val="20"/>
          <w:szCs w:val="20"/>
          <w:lang w:eastAsia="tr-TR"/>
        </w:rPr>
        <w:t>                                                                                                                                                                                                                                                           KOCAELİ VALİLİĞİ</w:t>
      </w:r>
    </w:p>
    <w:p w:rsidR="00C06B05" w:rsidRDefault="00C06B05">
      <w:bookmarkStart w:id="0" w:name="_GoBack"/>
      <w:bookmarkEnd w:id="0"/>
    </w:p>
    <w:sectPr w:rsidR="00C06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18"/>
    <w:rsid w:val="004A0810"/>
    <w:rsid w:val="00C06B05"/>
    <w:rsid w:val="00E32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F1D91-B5C8-4DB1-B571-E48E96A0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08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0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32827">
      <w:bodyDiv w:val="1"/>
      <w:marLeft w:val="0"/>
      <w:marRight w:val="0"/>
      <w:marTop w:val="0"/>
      <w:marBottom w:val="0"/>
      <w:divBdr>
        <w:top w:val="none" w:sz="0" w:space="0" w:color="auto"/>
        <w:left w:val="none" w:sz="0" w:space="0" w:color="auto"/>
        <w:bottom w:val="none" w:sz="0" w:space="0" w:color="auto"/>
        <w:right w:val="none" w:sz="0" w:space="0" w:color="auto"/>
      </w:divBdr>
      <w:divsChild>
        <w:div w:id="587620891">
          <w:marLeft w:val="0"/>
          <w:marRight w:val="0"/>
          <w:marTop w:val="0"/>
          <w:marBottom w:val="225"/>
          <w:divBdr>
            <w:top w:val="none" w:sz="0" w:space="0" w:color="auto"/>
            <w:left w:val="none" w:sz="0" w:space="0" w:color="auto"/>
            <w:bottom w:val="none" w:sz="0" w:space="0" w:color="auto"/>
            <w:right w:val="none" w:sz="0" w:space="0" w:color="auto"/>
          </w:divBdr>
          <w:divsChild>
            <w:div w:id="1117984387">
              <w:marLeft w:val="0"/>
              <w:marRight w:val="180"/>
              <w:marTop w:val="0"/>
              <w:marBottom w:val="0"/>
              <w:divBdr>
                <w:top w:val="none" w:sz="0" w:space="0" w:color="auto"/>
                <w:left w:val="none" w:sz="0" w:space="0" w:color="auto"/>
                <w:bottom w:val="none" w:sz="0" w:space="0" w:color="auto"/>
                <w:right w:val="none" w:sz="0" w:space="0" w:color="auto"/>
              </w:divBdr>
            </w:div>
          </w:divsChild>
        </w:div>
        <w:div w:id="1886944676">
          <w:marLeft w:val="0"/>
          <w:marRight w:val="0"/>
          <w:marTop w:val="0"/>
          <w:marBottom w:val="0"/>
          <w:divBdr>
            <w:top w:val="none" w:sz="0" w:space="0" w:color="auto"/>
            <w:left w:val="none" w:sz="0" w:space="0" w:color="auto"/>
            <w:bottom w:val="none" w:sz="0" w:space="0" w:color="auto"/>
            <w:right w:val="none" w:sz="0" w:space="0" w:color="auto"/>
          </w:divBdr>
          <w:divsChild>
            <w:div w:id="1729066205">
              <w:marLeft w:val="0"/>
              <w:marRight w:val="0"/>
              <w:marTop w:val="0"/>
              <w:marBottom w:val="0"/>
              <w:divBdr>
                <w:top w:val="none" w:sz="0" w:space="0" w:color="auto"/>
                <w:left w:val="none" w:sz="0" w:space="0" w:color="auto"/>
                <w:bottom w:val="none" w:sz="0" w:space="0" w:color="auto"/>
                <w:right w:val="none" w:sz="0" w:space="0" w:color="auto"/>
              </w:divBdr>
              <w:divsChild>
                <w:div w:id="1069810513">
                  <w:marLeft w:val="0"/>
                  <w:marRight w:val="0"/>
                  <w:marTop w:val="0"/>
                  <w:marBottom w:val="0"/>
                  <w:divBdr>
                    <w:top w:val="none" w:sz="0" w:space="0" w:color="auto"/>
                    <w:left w:val="none" w:sz="0" w:space="0" w:color="auto"/>
                    <w:bottom w:val="none" w:sz="0" w:space="0" w:color="auto"/>
                    <w:right w:val="none" w:sz="0" w:space="0" w:color="auto"/>
                  </w:divBdr>
                </w:div>
                <w:div w:id="1307904137">
                  <w:marLeft w:val="0"/>
                  <w:marRight w:val="0"/>
                  <w:marTop w:val="0"/>
                  <w:marBottom w:val="0"/>
                  <w:divBdr>
                    <w:top w:val="none" w:sz="0" w:space="0" w:color="auto"/>
                    <w:left w:val="none" w:sz="0" w:space="0" w:color="auto"/>
                    <w:bottom w:val="none" w:sz="0" w:space="0" w:color="auto"/>
                    <w:right w:val="none" w:sz="0" w:space="0" w:color="auto"/>
                  </w:divBdr>
                </w:div>
                <w:div w:id="28915673">
                  <w:marLeft w:val="0"/>
                  <w:marRight w:val="0"/>
                  <w:marTop w:val="0"/>
                  <w:marBottom w:val="0"/>
                  <w:divBdr>
                    <w:top w:val="none" w:sz="0" w:space="0" w:color="auto"/>
                    <w:left w:val="none" w:sz="0" w:space="0" w:color="auto"/>
                    <w:bottom w:val="none" w:sz="0" w:space="0" w:color="auto"/>
                    <w:right w:val="none" w:sz="0" w:space="0" w:color="auto"/>
                  </w:divBdr>
                </w:div>
                <w:div w:id="392773928">
                  <w:marLeft w:val="0"/>
                  <w:marRight w:val="0"/>
                  <w:marTop w:val="0"/>
                  <w:marBottom w:val="0"/>
                  <w:divBdr>
                    <w:top w:val="none" w:sz="0" w:space="0" w:color="auto"/>
                    <w:left w:val="none" w:sz="0" w:space="0" w:color="auto"/>
                    <w:bottom w:val="none" w:sz="0" w:space="0" w:color="auto"/>
                    <w:right w:val="none" w:sz="0" w:space="0" w:color="auto"/>
                  </w:divBdr>
                </w:div>
                <w:div w:id="876742082">
                  <w:marLeft w:val="0"/>
                  <w:marRight w:val="0"/>
                  <w:marTop w:val="0"/>
                  <w:marBottom w:val="0"/>
                  <w:divBdr>
                    <w:top w:val="none" w:sz="0" w:space="0" w:color="auto"/>
                    <w:left w:val="none" w:sz="0" w:space="0" w:color="auto"/>
                    <w:bottom w:val="none" w:sz="0" w:space="0" w:color="auto"/>
                    <w:right w:val="none" w:sz="0" w:space="0" w:color="auto"/>
                  </w:divBdr>
                </w:div>
                <w:div w:id="1731806219">
                  <w:marLeft w:val="0"/>
                  <w:marRight w:val="0"/>
                  <w:marTop w:val="0"/>
                  <w:marBottom w:val="0"/>
                  <w:divBdr>
                    <w:top w:val="none" w:sz="0" w:space="0" w:color="auto"/>
                    <w:left w:val="none" w:sz="0" w:space="0" w:color="auto"/>
                    <w:bottom w:val="none" w:sz="0" w:space="0" w:color="auto"/>
                    <w:right w:val="none" w:sz="0" w:space="0" w:color="auto"/>
                  </w:divBdr>
                </w:div>
                <w:div w:id="1782534478">
                  <w:marLeft w:val="0"/>
                  <w:marRight w:val="0"/>
                  <w:marTop w:val="0"/>
                  <w:marBottom w:val="0"/>
                  <w:divBdr>
                    <w:top w:val="none" w:sz="0" w:space="0" w:color="auto"/>
                    <w:left w:val="none" w:sz="0" w:space="0" w:color="auto"/>
                    <w:bottom w:val="none" w:sz="0" w:space="0" w:color="auto"/>
                    <w:right w:val="none" w:sz="0" w:space="0" w:color="auto"/>
                  </w:divBdr>
                </w:div>
                <w:div w:id="839127962">
                  <w:marLeft w:val="0"/>
                  <w:marRight w:val="0"/>
                  <w:marTop w:val="0"/>
                  <w:marBottom w:val="0"/>
                  <w:divBdr>
                    <w:top w:val="none" w:sz="0" w:space="0" w:color="auto"/>
                    <w:left w:val="none" w:sz="0" w:space="0" w:color="auto"/>
                    <w:bottom w:val="none" w:sz="0" w:space="0" w:color="auto"/>
                    <w:right w:val="none" w:sz="0" w:space="0" w:color="auto"/>
                  </w:divBdr>
                </w:div>
                <w:div w:id="335116505">
                  <w:marLeft w:val="0"/>
                  <w:marRight w:val="0"/>
                  <w:marTop w:val="0"/>
                  <w:marBottom w:val="0"/>
                  <w:divBdr>
                    <w:top w:val="none" w:sz="0" w:space="0" w:color="auto"/>
                    <w:left w:val="none" w:sz="0" w:space="0" w:color="auto"/>
                    <w:bottom w:val="none" w:sz="0" w:space="0" w:color="auto"/>
                    <w:right w:val="none" w:sz="0" w:space="0" w:color="auto"/>
                  </w:divBdr>
                </w:div>
                <w:div w:id="1148936278">
                  <w:marLeft w:val="0"/>
                  <w:marRight w:val="0"/>
                  <w:marTop w:val="0"/>
                  <w:marBottom w:val="0"/>
                  <w:divBdr>
                    <w:top w:val="none" w:sz="0" w:space="0" w:color="auto"/>
                    <w:left w:val="none" w:sz="0" w:space="0" w:color="auto"/>
                    <w:bottom w:val="none" w:sz="0" w:space="0" w:color="auto"/>
                    <w:right w:val="none" w:sz="0" w:space="0" w:color="auto"/>
                  </w:divBdr>
                </w:div>
                <w:div w:id="1483349077">
                  <w:marLeft w:val="0"/>
                  <w:marRight w:val="0"/>
                  <w:marTop w:val="0"/>
                  <w:marBottom w:val="0"/>
                  <w:divBdr>
                    <w:top w:val="none" w:sz="0" w:space="0" w:color="auto"/>
                    <w:left w:val="none" w:sz="0" w:space="0" w:color="auto"/>
                    <w:bottom w:val="none" w:sz="0" w:space="0" w:color="auto"/>
                    <w:right w:val="none" w:sz="0" w:space="0" w:color="auto"/>
                  </w:divBdr>
                </w:div>
                <w:div w:id="140780328">
                  <w:marLeft w:val="0"/>
                  <w:marRight w:val="0"/>
                  <w:marTop w:val="0"/>
                  <w:marBottom w:val="0"/>
                  <w:divBdr>
                    <w:top w:val="none" w:sz="0" w:space="0" w:color="auto"/>
                    <w:left w:val="none" w:sz="0" w:space="0" w:color="auto"/>
                    <w:bottom w:val="none" w:sz="0" w:space="0" w:color="auto"/>
                    <w:right w:val="none" w:sz="0" w:space="0" w:color="auto"/>
                  </w:divBdr>
                </w:div>
                <w:div w:id="896013839">
                  <w:marLeft w:val="0"/>
                  <w:marRight w:val="0"/>
                  <w:marTop w:val="0"/>
                  <w:marBottom w:val="0"/>
                  <w:divBdr>
                    <w:top w:val="none" w:sz="0" w:space="0" w:color="auto"/>
                    <w:left w:val="none" w:sz="0" w:space="0" w:color="auto"/>
                    <w:bottom w:val="none" w:sz="0" w:space="0" w:color="auto"/>
                    <w:right w:val="none" w:sz="0" w:space="0" w:color="auto"/>
                  </w:divBdr>
                </w:div>
                <w:div w:id="1392999863">
                  <w:marLeft w:val="0"/>
                  <w:marRight w:val="0"/>
                  <w:marTop w:val="0"/>
                  <w:marBottom w:val="0"/>
                  <w:divBdr>
                    <w:top w:val="none" w:sz="0" w:space="0" w:color="auto"/>
                    <w:left w:val="none" w:sz="0" w:space="0" w:color="auto"/>
                    <w:bottom w:val="none" w:sz="0" w:space="0" w:color="auto"/>
                    <w:right w:val="none" w:sz="0" w:space="0" w:color="auto"/>
                  </w:divBdr>
                </w:div>
                <w:div w:id="54083642">
                  <w:marLeft w:val="0"/>
                  <w:marRight w:val="0"/>
                  <w:marTop w:val="0"/>
                  <w:marBottom w:val="0"/>
                  <w:divBdr>
                    <w:top w:val="none" w:sz="0" w:space="0" w:color="auto"/>
                    <w:left w:val="none" w:sz="0" w:space="0" w:color="auto"/>
                    <w:bottom w:val="none" w:sz="0" w:space="0" w:color="auto"/>
                    <w:right w:val="none" w:sz="0" w:space="0" w:color="auto"/>
                  </w:divBdr>
                </w:div>
                <w:div w:id="328682709">
                  <w:marLeft w:val="0"/>
                  <w:marRight w:val="0"/>
                  <w:marTop w:val="0"/>
                  <w:marBottom w:val="0"/>
                  <w:divBdr>
                    <w:top w:val="none" w:sz="0" w:space="0" w:color="auto"/>
                    <w:left w:val="none" w:sz="0" w:space="0" w:color="auto"/>
                    <w:bottom w:val="none" w:sz="0" w:space="0" w:color="auto"/>
                    <w:right w:val="none" w:sz="0" w:space="0" w:color="auto"/>
                  </w:divBdr>
                </w:div>
                <w:div w:id="4736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Gülderen GÜLTEPE</dc:creator>
  <cp:keywords/>
  <dc:description/>
  <cp:lastModifiedBy>Gülderen GÜLTEPE</cp:lastModifiedBy>
  <cp:revision>3</cp:revision>
  <cp:lastPrinted>2020-04-23T13:33:00Z</cp:lastPrinted>
  <dcterms:created xsi:type="dcterms:W3CDTF">2020-04-23T13:32:00Z</dcterms:created>
  <dcterms:modified xsi:type="dcterms:W3CDTF">2020-04-23T13:34:00Z</dcterms:modified>
</cp:coreProperties>
</file>